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C3DE" w14:textId="77777777" w:rsidR="00CF200C" w:rsidRDefault="00CF200C" w:rsidP="00762468">
      <w:pPr>
        <w:pStyle w:val="ecxmsonormal"/>
        <w:jc w:val="center"/>
        <w:rPr>
          <w:rFonts w:ascii="Helvetica" w:hAnsi="Helvetica" w:cs="Helvetica"/>
          <w:sz w:val="27"/>
          <w:szCs w:val="27"/>
        </w:rPr>
      </w:pPr>
      <w:r>
        <w:rPr>
          <w:rFonts w:ascii="Helvetica" w:hAnsi="Helvetica" w:cs="Helvetica"/>
          <w:sz w:val="27"/>
          <w:szCs w:val="27"/>
        </w:rPr>
        <w:t>Reconciling United Methodist Texas Conference (RUMTX)</w:t>
      </w:r>
    </w:p>
    <w:p w14:paraId="40611634" w14:textId="4E4E453E" w:rsidR="00762468" w:rsidRDefault="00CF200C" w:rsidP="00762468">
      <w:pPr>
        <w:pStyle w:val="ecxmsonormal"/>
        <w:jc w:val="center"/>
      </w:pPr>
      <w:r>
        <w:rPr>
          <w:rFonts w:ascii="Helvetica" w:hAnsi="Helvetica" w:cs="Helvetica"/>
          <w:sz w:val="27"/>
          <w:szCs w:val="27"/>
        </w:rPr>
        <w:t>Board Meeting Minutes</w:t>
      </w:r>
    </w:p>
    <w:p w14:paraId="679D99F6" w14:textId="77777777" w:rsidR="006908DF" w:rsidRDefault="00762468" w:rsidP="00762468">
      <w:pPr>
        <w:pStyle w:val="NormalWeb"/>
        <w:spacing w:before="0" w:beforeAutospacing="0" w:after="0" w:afterAutospacing="0"/>
        <w:jc w:val="center"/>
        <w:rPr>
          <w:rFonts w:ascii="Helvetica" w:hAnsi="Helvetica" w:cs="Helvetica"/>
          <w:sz w:val="27"/>
          <w:szCs w:val="27"/>
        </w:rPr>
      </w:pPr>
      <w:r>
        <w:rPr>
          <w:rFonts w:ascii="Helvetica" w:hAnsi="Helvetica" w:cs="Helvetica"/>
          <w:sz w:val="27"/>
          <w:szCs w:val="27"/>
        </w:rPr>
        <w:t>November 17, 2016</w:t>
      </w:r>
    </w:p>
    <w:p w14:paraId="242860BD" w14:textId="77777777" w:rsidR="00762468" w:rsidRPr="004C1D59" w:rsidRDefault="00762468" w:rsidP="00762468">
      <w:pPr>
        <w:pStyle w:val="NormalWeb"/>
        <w:spacing w:before="0" w:beforeAutospacing="0" w:after="0" w:afterAutospacing="0"/>
        <w:rPr>
          <w:rFonts w:ascii="Helvetica" w:hAnsi="Helvetica" w:cs="Helvetica"/>
        </w:rPr>
      </w:pPr>
    </w:p>
    <w:p w14:paraId="493038A9" w14:textId="5B9CDB60" w:rsidR="00CF200C" w:rsidRDefault="00CF200C" w:rsidP="006908DF">
      <w:pPr>
        <w:pStyle w:val="NormalWeb"/>
        <w:spacing w:before="0" w:beforeAutospacing="0" w:after="0" w:afterAutospacing="0"/>
        <w:rPr>
          <w:rFonts w:ascii="Helvetica" w:hAnsi="Helvetica" w:cs="Helvetica"/>
        </w:rPr>
      </w:pPr>
      <w:r>
        <w:rPr>
          <w:rFonts w:ascii="Helvetica" w:hAnsi="Helvetica" w:cs="Helvetica"/>
        </w:rPr>
        <w:t xml:space="preserve">The meeting was called to order at 1:15 pm by president </w:t>
      </w:r>
      <w:proofErr w:type="spellStart"/>
      <w:r>
        <w:rPr>
          <w:rFonts w:ascii="Helvetica" w:hAnsi="Helvetica" w:cs="Helvetica"/>
        </w:rPr>
        <w:t>Glynden</w:t>
      </w:r>
      <w:proofErr w:type="spellEnd"/>
      <w:r>
        <w:rPr>
          <w:rFonts w:ascii="Helvetica" w:hAnsi="Helvetica" w:cs="Helvetica"/>
        </w:rPr>
        <w:t xml:space="preserve"> Bode. All board members were in attendance. There was a quorum of board members attending.</w:t>
      </w:r>
    </w:p>
    <w:p w14:paraId="79D92BD9" w14:textId="77777777" w:rsidR="00CF200C" w:rsidRDefault="00CF200C" w:rsidP="006908DF">
      <w:pPr>
        <w:pStyle w:val="NormalWeb"/>
        <w:spacing w:before="0" w:beforeAutospacing="0" w:after="0" w:afterAutospacing="0"/>
        <w:rPr>
          <w:rFonts w:ascii="Helvetica" w:hAnsi="Helvetica" w:cs="Helvetica"/>
        </w:rPr>
      </w:pPr>
    </w:p>
    <w:p w14:paraId="3C13FB7E" w14:textId="58553645" w:rsidR="006908DF" w:rsidRDefault="006908DF" w:rsidP="006908DF">
      <w:pPr>
        <w:pStyle w:val="NormalWeb"/>
        <w:spacing w:before="0" w:beforeAutospacing="0" w:after="0" w:afterAutospacing="0"/>
        <w:rPr>
          <w:rFonts w:ascii="Helvetica" w:hAnsi="Helvetica" w:cs="Helvetica"/>
        </w:rPr>
      </w:pPr>
      <w:r w:rsidRPr="004C1D59">
        <w:rPr>
          <w:rFonts w:ascii="Helvetica" w:hAnsi="Helvetica" w:cs="Helvetica"/>
        </w:rPr>
        <w:t>Attending: </w:t>
      </w:r>
      <w:proofErr w:type="spellStart"/>
      <w:r w:rsidR="00CF200C">
        <w:rPr>
          <w:rFonts w:ascii="Helvetica" w:hAnsi="Helvetica" w:cs="Helvetica"/>
        </w:rPr>
        <w:t>Glynden</w:t>
      </w:r>
      <w:proofErr w:type="spellEnd"/>
      <w:r w:rsidR="00CF200C">
        <w:rPr>
          <w:rFonts w:ascii="Helvetica" w:hAnsi="Helvetica" w:cs="Helvetica"/>
        </w:rPr>
        <w:t xml:space="preserve"> Bode, president </w:t>
      </w:r>
      <w:proofErr w:type="spellStart"/>
      <w:r w:rsidR="00182FE1">
        <w:rPr>
          <w:rFonts w:ascii="Helvetica" w:hAnsi="Helvetica" w:cs="Helvetica"/>
        </w:rPr>
        <w:t>Lahonda</w:t>
      </w:r>
      <w:proofErr w:type="spellEnd"/>
      <w:r w:rsidR="00182FE1">
        <w:rPr>
          <w:rFonts w:ascii="Helvetica" w:hAnsi="Helvetica" w:cs="Helvetica"/>
        </w:rPr>
        <w:t xml:space="preserve"> Sharp, </w:t>
      </w:r>
      <w:r w:rsidR="00CF200C">
        <w:rPr>
          <w:rFonts w:ascii="Helvetica" w:hAnsi="Helvetica" w:cs="Helvetica"/>
        </w:rPr>
        <w:t>vice-president</w:t>
      </w:r>
      <w:r w:rsidR="00182FE1">
        <w:rPr>
          <w:rFonts w:ascii="Helvetica" w:hAnsi="Helvetica" w:cs="Helvetica"/>
        </w:rPr>
        <w:t xml:space="preserve"> </w:t>
      </w:r>
      <w:r w:rsidR="00CF200C">
        <w:rPr>
          <w:rFonts w:ascii="Helvetica" w:hAnsi="Helvetica" w:cs="Helvetica"/>
        </w:rPr>
        <w:t xml:space="preserve">Randy Scott, treasurer </w:t>
      </w:r>
      <w:r w:rsidR="00182FE1">
        <w:rPr>
          <w:rFonts w:ascii="Helvetica" w:hAnsi="Helvetica" w:cs="Helvetica"/>
        </w:rPr>
        <w:t xml:space="preserve">Kent Ping, </w:t>
      </w:r>
      <w:r w:rsidR="00CF200C">
        <w:rPr>
          <w:rFonts w:ascii="Helvetica" w:hAnsi="Helvetica" w:cs="Helvetica"/>
        </w:rPr>
        <w:t>secretary</w:t>
      </w:r>
    </w:p>
    <w:p w14:paraId="65A3D987" w14:textId="77777777" w:rsidR="00182FE1" w:rsidRPr="004C1D59" w:rsidRDefault="00182FE1" w:rsidP="006908DF">
      <w:pPr>
        <w:pStyle w:val="NormalWeb"/>
        <w:spacing w:before="0" w:beforeAutospacing="0" w:after="0" w:afterAutospacing="0"/>
        <w:rPr>
          <w:rFonts w:ascii="Helvetica" w:hAnsi="Helvetica" w:cs="Helvetica"/>
        </w:rPr>
      </w:pPr>
    </w:p>
    <w:p w14:paraId="59DCF831" w14:textId="77777777" w:rsidR="006908DF" w:rsidRDefault="006908DF" w:rsidP="006908DF">
      <w:pPr>
        <w:pStyle w:val="NormalWeb"/>
        <w:spacing w:before="0" w:beforeAutospacing="0" w:after="0" w:afterAutospacing="0"/>
        <w:rPr>
          <w:rFonts w:ascii="Helvetica" w:hAnsi="Helvetica" w:cs="Helvetica"/>
        </w:rPr>
      </w:pPr>
      <w:r w:rsidRPr="004C1D59">
        <w:rPr>
          <w:rFonts w:ascii="Helvetica" w:hAnsi="Helvetica" w:cs="Helvetica"/>
        </w:rPr>
        <w:t>Attending remotely: </w:t>
      </w:r>
      <w:r w:rsidR="00182FE1">
        <w:rPr>
          <w:rFonts w:ascii="Helvetica" w:hAnsi="Helvetica" w:cs="Helvetica"/>
        </w:rPr>
        <w:t>None</w:t>
      </w:r>
    </w:p>
    <w:p w14:paraId="0D2A5C13" w14:textId="77777777" w:rsidR="00182FE1" w:rsidRPr="004C1D59" w:rsidRDefault="00182FE1" w:rsidP="006908DF">
      <w:pPr>
        <w:pStyle w:val="NormalWeb"/>
        <w:spacing w:before="0" w:beforeAutospacing="0" w:after="0" w:afterAutospacing="0"/>
        <w:rPr>
          <w:rFonts w:ascii="Helvetica" w:hAnsi="Helvetica" w:cs="Helvetica"/>
        </w:rPr>
      </w:pPr>
    </w:p>
    <w:p w14:paraId="2D1B0A70" w14:textId="693069FC" w:rsidR="006908DF" w:rsidRPr="004C1D59" w:rsidRDefault="006908DF" w:rsidP="006908DF">
      <w:pPr>
        <w:pStyle w:val="NormalWeb"/>
        <w:spacing w:before="0" w:beforeAutospacing="0" w:after="0" w:afterAutospacing="0"/>
        <w:rPr>
          <w:rFonts w:ascii="Helvetica" w:hAnsi="Helvetica" w:cs="Helvetica"/>
        </w:rPr>
      </w:pPr>
      <w:r w:rsidRPr="004C1D59">
        <w:rPr>
          <w:rFonts w:ascii="Helvetica" w:hAnsi="Helvetica" w:cs="Helvetica"/>
        </w:rPr>
        <w:t xml:space="preserve">Unable to attend: </w:t>
      </w:r>
      <w:r w:rsidR="00CF200C">
        <w:rPr>
          <w:rFonts w:ascii="Helvetica" w:hAnsi="Helvetica" w:cs="Helvetica"/>
        </w:rPr>
        <w:t>None</w:t>
      </w:r>
    </w:p>
    <w:p w14:paraId="016C33BF" w14:textId="77777777" w:rsidR="006908DF" w:rsidRDefault="006908DF" w:rsidP="006908DF">
      <w:pPr>
        <w:pStyle w:val="NormalWeb"/>
        <w:spacing w:before="0" w:beforeAutospacing="0" w:after="0" w:afterAutospacing="0"/>
        <w:rPr>
          <w:rFonts w:ascii="Helvetica" w:hAnsi="Helvetica" w:cs="Helvetica"/>
          <w:color w:val="232323"/>
        </w:rPr>
      </w:pPr>
    </w:p>
    <w:p w14:paraId="0AA75B69" w14:textId="447DA4C8" w:rsidR="006908DF" w:rsidRDefault="00CF200C" w:rsidP="006908DF">
      <w:pPr>
        <w:pStyle w:val="NormalWeb"/>
        <w:spacing w:before="0" w:beforeAutospacing="0" w:after="0" w:afterAutospacing="0"/>
        <w:rPr>
          <w:rFonts w:ascii="Helvetica" w:hAnsi="Helvetica" w:cs="Helvetica"/>
          <w:color w:val="232323"/>
        </w:rPr>
      </w:pPr>
      <w:r>
        <w:rPr>
          <w:rFonts w:ascii="Helvetica" w:hAnsi="Helvetica" w:cs="Helvetica"/>
          <w:color w:val="232323"/>
        </w:rPr>
        <w:t xml:space="preserve">We reviewed </w:t>
      </w:r>
      <w:r w:rsidRPr="005968DF">
        <w:rPr>
          <w:rFonts w:ascii="Helvetica" w:hAnsi="Helvetica" w:cs="Helvetica"/>
          <w:b/>
          <w:color w:val="232323"/>
        </w:rPr>
        <w:t>Form 1023, Application for Recognition of Exemption under Section 501</w:t>
      </w:r>
      <w:r w:rsidR="005968DF" w:rsidRPr="005968DF">
        <w:rPr>
          <w:rFonts w:ascii="Helvetica" w:hAnsi="Helvetica" w:cs="Helvetica"/>
          <w:b/>
          <w:color w:val="232323"/>
        </w:rPr>
        <w:t>(c)(3) of the Internal Revenue Code</w:t>
      </w:r>
      <w:r w:rsidR="005968DF">
        <w:rPr>
          <w:rFonts w:ascii="Helvetica" w:hAnsi="Helvetica" w:cs="Helvetica"/>
          <w:color w:val="232323"/>
        </w:rPr>
        <w:t xml:space="preserve">. We noted that the EIN number is missing from the header on the application (pages 2 – 26). The application was accepted by the Board and signed by Board president, </w:t>
      </w:r>
      <w:proofErr w:type="spellStart"/>
      <w:r w:rsidR="005968DF">
        <w:rPr>
          <w:rFonts w:ascii="Helvetica" w:hAnsi="Helvetica" w:cs="Helvetica"/>
          <w:color w:val="232323"/>
        </w:rPr>
        <w:t>Glynden</w:t>
      </w:r>
      <w:proofErr w:type="spellEnd"/>
      <w:r w:rsidR="005968DF">
        <w:rPr>
          <w:rFonts w:ascii="Helvetica" w:hAnsi="Helvetica" w:cs="Helvetica"/>
          <w:color w:val="232323"/>
        </w:rPr>
        <w:t xml:space="preserve"> Bode.</w:t>
      </w:r>
    </w:p>
    <w:p w14:paraId="2327696B" w14:textId="77777777" w:rsidR="005968DF" w:rsidRPr="004C1D59" w:rsidRDefault="005968DF" w:rsidP="006908DF">
      <w:pPr>
        <w:pStyle w:val="NormalWeb"/>
        <w:spacing w:before="0" w:beforeAutospacing="0" w:after="0" w:afterAutospacing="0"/>
        <w:rPr>
          <w:rFonts w:ascii="Helvetica" w:hAnsi="Helvetica" w:cs="Helvetica"/>
          <w:color w:val="232323"/>
        </w:rPr>
      </w:pPr>
    </w:p>
    <w:p w14:paraId="7D51CDE3" w14:textId="016334AF" w:rsidR="006908DF" w:rsidRDefault="005968DF" w:rsidP="006908DF">
      <w:pPr>
        <w:pStyle w:val="NormalWeb"/>
        <w:spacing w:before="0" w:beforeAutospacing="0" w:after="0" w:afterAutospacing="0"/>
        <w:rPr>
          <w:rFonts w:ascii="Helvetica" w:hAnsi="Helvetica" w:cs="Helvetica"/>
          <w:color w:val="232323"/>
        </w:rPr>
      </w:pPr>
      <w:r>
        <w:rPr>
          <w:rFonts w:ascii="Helvetica" w:hAnsi="Helvetica" w:cs="Helvetica"/>
          <w:color w:val="232323"/>
        </w:rPr>
        <w:t xml:space="preserve">We reviewed the </w:t>
      </w:r>
      <w:r>
        <w:rPr>
          <w:rFonts w:ascii="Helvetica" w:hAnsi="Helvetica" w:cs="Helvetica"/>
          <w:b/>
          <w:color w:val="232323"/>
        </w:rPr>
        <w:t>Bylaw for Reconciling United Methodists Texas Conference, a Texas Nonprofit Corporation</w:t>
      </w:r>
      <w:r>
        <w:rPr>
          <w:rFonts w:ascii="Helvetica" w:hAnsi="Helvetica" w:cs="Helvetica"/>
          <w:color w:val="232323"/>
        </w:rPr>
        <w:t>. The bylaws were accepted and signed by the Board secretary, Kent Ping.</w:t>
      </w:r>
    </w:p>
    <w:p w14:paraId="55E8C86F" w14:textId="77777777" w:rsidR="005968DF" w:rsidRPr="004C1D59" w:rsidRDefault="005968DF" w:rsidP="006908DF">
      <w:pPr>
        <w:pStyle w:val="NormalWeb"/>
        <w:spacing w:before="0" w:beforeAutospacing="0" w:after="0" w:afterAutospacing="0"/>
        <w:rPr>
          <w:rFonts w:ascii="Helvetica" w:hAnsi="Helvetica" w:cs="Helvetica"/>
          <w:color w:val="232323"/>
        </w:rPr>
      </w:pPr>
    </w:p>
    <w:p w14:paraId="3290F901" w14:textId="0C851441" w:rsidR="006908DF" w:rsidRDefault="005968DF" w:rsidP="006908DF">
      <w:pPr>
        <w:pStyle w:val="NormalWeb"/>
        <w:spacing w:before="0" w:beforeAutospacing="0" w:after="0" w:afterAutospacing="0"/>
        <w:rPr>
          <w:rFonts w:ascii="Helvetica" w:hAnsi="Helvetica" w:cs="Helvetica"/>
          <w:color w:val="232323"/>
        </w:rPr>
      </w:pPr>
      <w:r>
        <w:rPr>
          <w:rFonts w:ascii="Helvetica" w:hAnsi="Helvetica" w:cs="Helvetica"/>
          <w:color w:val="232323"/>
        </w:rPr>
        <w:t xml:space="preserve">We reviewed the </w:t>
      </w:r>
      <w:r>
        <w:rPr>
          <w:rFonts w:ascii="Helvetica" w:hAnsi="Helvetica" w:cs="Helvetica"/>
          <w:b/>
          <w:color w:val="232323"/>
        </w:rPr>
        <w:t>Parts IV, V, and VI IRS Form 1023 attachments</w:t>
      </w:r>
      <w:r>
        <w:rPr>
          <w:rFonts w:ascii="Helvetica" w:hAnsi="Helvetica" w:cs="Helvetica"/>
          <w:color w:val="232323"/>
        </w:rPr>
        <w:t>. The board members accepted the Form 1023 attachments.</w:t>
      </w:r>
    </w:p>
    <w:p w14:paraId="6866C6B2" w14:textId="77777777" w:rsidR="005968DF" w:rsidRPr="004C1D59" w:rsidRDefault="005968DF" w:rsidP="006908DF">
      <w:pPr>
        <w:pStyle w:val="NormalWeb"/>
        <w:spacing w:before="0" w:beforeAutospacing="0" w:after="0" w:afterAutospacing="0"/>
        <w:rPr>
          <w:rFonts w:ascii="Helvetica" w:hAnsi="Helvetica" w:cs="Helvetica"/>
          <w:color w:val="232323"/>
        </w:rPr>
      </w:pPr>
    </w:p>
    <w:p w14:paraId="5DF7CEC3" w14:textId="4C9B9D5F" w:rsidR="006908DF" w:rsidRDefault="00A015D3" w:rsidP="006908DF">
      <w:pPr>
        <w:pStyle w:val="NormalWeb"/>
        <w:spacing w:before="0" w:beforeAutospacing="0" w:after="0" w:afterAutospacing="0"/>
        <w:rPr>
          <w:rFonts w:ascii="Helvetica" w:hAnsi="Helvetica" w:cs="Helvetica"/>
          <w:b/>
          <w:color w:val="232323"/>
        </w:rPr>
      </w:pPr>
      <w:r>
        <w:rPr>
          <w:rFonts w:ascii="Helvetica" w:hAnsi="Helvetica" w:cs="Helvetica"/>
          <w:color w:val="232323"/>
        </w:rPr>
        <w:t xml:space="preserve">We reviewed and accepted the </w:t>
      </w:r>
      <w:r>
        <w:rPr>
          <w:rFonts w:ascii="Helvetica" w:hAnsi="Helvetica" w:cs="Helvetica"/>
          <w:b/>
          <w:color w:val="232323"/>
        </w:rPr>
        <w:t>Procurement Policy.</w:t>
      </w:r>
    </w:p>
    <w:p w14:paraId="08F12D5E" w14:textId="50896F2D" w:rsidR="00A015D3" w:rsidRDefault="00A015D3" w:rsidP="006908DF">
      <w:pPr>
        <w:pStyle w:val="NormalWeb"/>
        <w:spacing w:before="0" w:beforeAutospacing="0" w:after="0" w:afterAutospacing="0"/>
        <w:rPr>
          <w:rFonts w:ascii="Helvetica" w:hAnsi="Helvetica" w:cs="Helvetica"/>
          <w:b/>
          <w:color w:val="232323"/>
        </w:rPr>
      </w:pPr>
    </w:p>
    <w:p w14:paraId="437AF2D4" w14:textId="3E3AA535" w:rsidR="00A015D3" w:rsidRDefault="00A015D3" w:rsidP="006908DF">
      <w:pPr>
        <w:pStyle w:val="NormalWeb"/>
        <w:spacing w:before="0" w:beforeAutospacing="0" w:after="0" w:afterAutospacing="0"/>
        <w:rPr>
          <w:rFonts w:ascii="Helvetica" w:hAnsi="Helvetica" w:cs="Helvetica"/>
          <w:color w:val="232323"/>
        </w:rPr>
      </w:pPr>
      <w:r>
        <w:rPr>
          <w:rFonts w:ascii="Helvetica" w:hAnsi="Helvetica" w:cs="Helvetica"/>
          <w:color w:val="232323"/>
        </w:rPr>
        <w:t xml:space="preserve">We accepted </w:t>
      </w:r>
      <w:proofErr w:type="gramStart"/>
      <w:r w:rsidR="00E75806" w:rsidRPr="00E75806">
        <w:rPr>
          <w:rFonts w:ascii="Helvetica" w:hAnsi="Helvetica" w:cs="Helvetica"/>
          <w:color w:val="232323"/>
        </w:rPr>
        <w:t>all of</w:t>
      </w:r>
      <w:proofErr w:type="gramEnd"/>
      <w:r w:rsidR="00E75806" w:rsidRPr="00E75806">
        <w:rPr>
          <w:rFonts w:ascii="Helvetica" w:hAnsi="Helvetica" w:cs="Helvetica"/>
          <w:color w:val="232323"/>
        </w:rPr>
        <w:t xml:space="preserve"> the rest</w:t>
      </w:r>
      <w:r w:rsidR="00E75806">
        <w:rPr>
          <w:rFonts w:ascii="Helvetica" w:hAnsi="Helvetica" w:cs="Helvetica"/>
          <w:color w:val="232323"/>
        </w:rPr>
        <w:t xml:space="preserve"> of </w:t>
      </w:r>
      <w:r>
        <w:rPr>
          <w:rFonts w:ascii="Helvetica" w:hAnsi="Helvetica" w:cs="Helvetica"/>
          <w:color w:val="232323"/>
        </w:rPr>
        <w:t>the</w:t>
      </w:r>
      <w:r w:rsidR="00E75806">
        <w:rPr>
          <w:rFonts w:ascii="Helvetica" w:hAnsi="Helvetica" w:cs="Helvetica"/>
          <w:color w:val="232323"/>
        </w:rPr>
        <w:t xml:space="preserve"> documents, including</w:t>
      </w:r>
      <w:r>
        <w:rPr>
          <w:rFonts w:ascii="Helvetica" w:hAnsi="Helvetica" w:cs="Helvetica"/>
          <w:color w:val="232323"/>
        </w:rPr>
        <w:t xml:space="preserve"> </w:t>
      </w:r>
      <w:r>
        <w:rPr>
          <w:rFonts w:ascii="Helvetica" w:hAnsi="Helvetica" w:cs="Helvetica"/>
          <w:b/>
          <w:color w:val="232323"/>
        </w:rPr>
        <w:t>Code of Ethics</w:t>
      </w:r>
      <w:r>
        <w:rPr>
          <w:rFonts w:ascii="Helvetica" w:hAnsi="Helvetica" w:cs="Helvetica"/>
          <w:color w:val="232323"/>
        </w:rPr>
        <w:t xml:space="preserve">, </w:t>
      </w:r>
      <w:r>
        <w:rPr>
          <w:rFonts w:ascii="Helvetica" w:hAnsi="Helvetica" w:cs="Helvetica"/>
          <w:b/>
          <w:color w:val="232323"/>
        </w:rPr>
        <w:t>Conflict of Interest Policy</w:t>
      </w:r>
      <w:r>
        <w:rPr>
          <w:rFonts w:ascii="Helvetica" w:hAnsi="Helvetica" w:cs="Helvetica"/>
          <w:color w:val="232323"/>
        </w:rPr>
        <w:t xml:space="preserve">, </w:t>
      </w:r>
      <w:r w:rsidR="00E75806">
        <w:rPr>
          <w:rFonts w:ascii="Helvetica" w:hAnsi="Helvetica" w:cs="Helvetica"/>
          <w:b/>
          <w:color w:val="232323"/>
        </w:rPr>
        <w:t xml:space="preserve">Attachment A Mission and Purpose, </w:t>
      </w:r>
      <w:r>
        <w:rPr>
          <w:rFonts w:ascii="Helvetica" w:hAnsi="Helvetica" w:cs="Helvetica"/>
          <w:color w:val="232323"/>
        </w:rPr>
        <w:t xml:space="preserve">and </w:t>
      </w:r>
      <w:r>
        <w:rPr>
          <w:rFonts w:ascii="Helvetica" w:hAnsi="Helvetica" w:cs="Helvetica"/>
          <w:b/>
          <w:color w:val="232323"/>
        </w:rPr>
        <w:t>Gift Acceptance Policy</w:t>
      </w:r>
      <w:r w:rsidR="00E75806">
        <w:rPr>
          <w:rFonts w:ascii="Helvetica" w:hAnsi="Helvetica" w:cs="Helvetica"/>
          <w:color w:val="232323"/>
        </w:rPr>
        <w:t>,</w:t>
      </w:r>
      <w:r w:rsidR="00ED3D2F">
        <w:rPr>
          <w:rFonts w:ascii="Helvetica" w:hAnsi="Helvetica" w:cs="Helvetica"/>
          <w:color w:val="232323"/>
        </w:rPr>
        <w:t xml:space="preserve"> as a group. Kent Ping signed</w:t>
      </w:r>
      <w:r w:rsidR="00E75806">
        <w:rPr>
          <w:rFonts w:ascii="Helvetica" w:hAnsi="Helvetica" w:cs="Helvetica"/>
          <w:color w:val="232323"/>
        </w:rPr>
        <w:t xml:space="preserve"> each</w:t>
      </w:r>
      <w:bookmarkStart w:id="0" w:name="_GoBack"/>
      <w:bookmarkEnd w:id="0"/>
      <w:r w:rsidR="00ED3D2F">
        <w:rPr>
          <w:rFonts w:ascii="Helvetica" w:hAnsi="Helvetica" w:cs="Helvetica"/>
          <w:color w:val="232323"/>
        </w:rPr>
        <w:t xml:space="preserve"> as Board secretary.</w:t>
      </w:r>
    </w:p>
    <w:p w14:paraId="1707BAAC" w14:textId="77777777" w:rsidR="00ED3D2F" w:rsidRPr="004C1D59" w:rsidRDefault="00ED3D2F" w:rsidP="006908DF">
      <w:pPr>
        <w:pStyle w:val="NormalWeb"/>
        <w:spacing w:before="0" w:beforeAutospacing="0" w:after="0" w:afterAutospacing="0"/>
        <w:rPr>
          <w:rFonts w:ascii="Helvetica" w:hAnsi="Helvetica" w:cs="Helvetica"/>
          <w:color w:val="232323"/>
        </w:rPr>
      </w:pPr>
    </w:p>
    <w:p w14:paraId="734F6FF6" w14:textId="21D0F1D0" w:rsidR="006908DF" w:rsidRPr="004C1D59" w:rsidRDefault="00ED3D2F" w:rsidP="006908DF">
      <w:pPr>
        <w:pStyle w:val="NormalWeb"/>
        <w:spacing w:before="0" w:beforeAutospacing="0" w:after="0" w:afterAutospacing="0"/>
        <w:rPr>
          <w:rFonts w:ascii="Helvetica" w:hAnsi="Helvetica" w:cs="Helvetica"/>
          <w:color w:val="232323"/>
        </w:rPr>
      </w:pPr>
      <w:r>
        <w:rPr>
          <w:rFonts w:ascii="Helvetica" w:hAnsi="Helvetica" w:cs="Helvetica"/>
          <w:bCs/>
          <w:color w:val="232323"/>
        </w:rPr>
        <w:t xml:space="preserve">Kent Ping made a motion to accept the list of proposed </w:t>
      </w:r>
      <w:r w:rsidRPr="00ED3D2F">
        <w:rPr>
          <w:rFonts w:ascii="Helvetica" w:hAnsi="Helvetica" w:cs="Helvetica"/>
          <w:b/>
          <w:bCs/>
          <w:color w:val="232323"/>
        </w:rPr>
        <w:t>RUMTX Board Members</w:t>
      </w:r>
      <w:r>
        <w:rPr>
          <w:rFonts w:ascii="Helvetica" w:hAnsi="Helvetica" w:cs="Helvetica"/>
          <w:bCs/>
          <w:color w:val="232323"/>
        </w:rPr>
        <w:t xml:space="preserve"> for 2017 recommended by the incumbent board of Breaking the Silence. Randy Scott provided a second for the motion. The nominated board members were all approved. The list of approved and prospective board members who were unable to join the board is Attachment A.</w:t>
      </w:r>
    </w:p>
    <w:p w14:paraId="2E778AF4" w14:textId="77777777" w:rsidR="006908DF" w:rsidRPr="004C1D59" w:rsidRDefault="006908DF" w:rsidP="006908DF">
      <w:pPr>
        <w:pStyle w:val="NormalWeb"/>
        <w:spacing w:before="0" w:beforeAutospacing="0" w:after="0" w:afterAutospacing="0"/>
        <w:rPr>
          <w:rFonts w:ascii="Helvetica" w:hAnsi="Helvetica" w:cs="Helvetica"/>
          <w:color w:val="232323"/>
        </w:rPr>
      </w:pPr>
    </w:p>
    <w:p w14:paraId="7152F03E" w14:textId="32DC80DA" w:rsidR="003108BC" w:rsidRDefault="00ED3D2F" w:rsidP="006908DF">
      <w:pPr>
        <w:pStyle w:val="NormalWeb"/>
        <w:spacing w:before="0" w:beforeAutospacing="0" w:after="0" w:afterAutospacing="0"/>
        <w:rPr>
          <w:rFonts w:ascii="Helvetica" w:hAnsi="Helvetica" w:cs="Helvetica"/>
          <w:color w:val="232323"/>
        </w:rPr>
      </w:pPr>
      <w:proofErr w:type="spellStart"/>
      <w:r>
        <w:rPr>
          <w:rFonts w:ascii="Helvetica" w:hAnsi="Helvetica" w:cs="Helvetica"/>
          <w:color w:val="232323"/>
        </w:rPr>
        <w:t>Lahonda</w:t>
      </w:r>
      <w:proofErr w:type="spellEnd"/>
      <w:r>
        <w:rPr>
          <w:rFonts w:ascii="Helvetica" w:hAnsi="Helvetica" w:cs="Helvetica"/>
          <w:color w:val="232323"/>
        </w:rPr>
        <w:t xml:space="preserve"> Sharp moved that we meet on the third Thursday of each month during 2017 at St. Paul’s United Methodist Church. Kent Ping seconded the motion. The motion was approved by the Board members.</w:t>
      </w:r>
    </w:p>
    <w:p w14:paraId="082C14A4" w14:textId="77777777" w:rsidR="006908DF" w:rsidRPr="004C1D59" w:rsidRDefault="006908DF" w:rsidP="006908DF">
      <w:pPr>
        <w:pStyle w:val="NormalWeb"/>
        <w:spacing w:before="0" w:beforeAutospacing="0" w:after="0" w:afterAutospacing="0"/>
        <w:rPr>
          <w:rFonts w:ascii="Helvetica" w:hAnsi="Helvetica" w:cs="Helvetica"/>
          <w:color w:val="232323"/>
        </w:rPr>
      </w:pPr>
    </w:p>
    <w:p w14:paraId="1E209F36" w14:textId="77777777" w:rsidR="006908DF" w:rsidRPr="004C1D59" w:rsidRDefault="00934C78" w:rsidP="006908DF">
      <w:pPr>
        <w:pStyle w:val="NormalWeb"/>
        <w:spacing w:before="0" w:beforeAutospacing="0" w:after="0" w:afterAutospacing="0"/>
        <w:rPr>
          <w:rFonts w:ascii="Helvetica" w:hAnsi="Helvetica" w:cs="Helvetica"/>
          <w:color w:val="232323"/>
        </w:rPr>
      </w:pPr>
      <w:r>
        <w:rPr>
          <w:rFonts w:ascii="Helvetica" w:hAnsi="Helvetica" w:cs="Helvetica"/>
          <w:color w:val="232323"/>
        </w:rPr>
        <w:t>Meeting adjourned</w:t>
      </w:r>
    </w:p>
    <w:p w14:paraId="6488A6F8" w14:textId="77777777" w:rsidR="00C6515B" w:rsidRDefault="00C6515B">
      <w:pPr>
        <w:rPr>
          <w:sz w:val="24"/>
          <w:szCs w:val="24"/>
        </w:rPr>
      </w:pPr>
    </w:p>
    <w:p w14:paraId="152D296C" w14:textId="77777777" w:rsidR="008237C1" w:rsidRDefault="006864C1">
      <w:pPr>
        <w:rPr>
          <w:sz w:val="24"/>
          <w:szCs w:val="24"/>
        </w:rPr>
      </w:pPr>
      <w:r>
        <w:rPr>
          <w:sz w:val="24"/>
          <w:szCs w:val="24"/>
        </w:rPr>
        <w:lastRenderedPageBreak/>
        <w:t>ATTACHMENT A</w:t>
      </w:r>
    </w:p>
    <w:bookmarkStart w:id="1" w:name="_MON_1541089497"/>
    <w:bookmarkEnd w:id="1"/>
    <w:p w14:paraId="009AC564" w14:textId="77777777" w:rsidR="006864C1" w:rsidRDefault="006864C1">
      <w:pPr>
        <w:rPr>
          <w:sz w:val="24"/>
          <w:szCs w:val="24"/>
        </w:rPr>
      </w:pPr>
      <w:r>
        <w:rPr>
          <w:sz w:val="24"/>
          <w:szCs w:val="24"/>
        </w:rPr>
        <w:object w:dxaOrig="9360" w:dyaOrig="10938" w14:anchorId="57DB2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6.75pt" o:ole="">
            <v:imagedata r:id="rId4" o:title=""/>
          </v:shape>
          <o:OLEObject Type="Embed" ProgID="Word.Document.12" ShapeID="_x0000_i1025" DrawAspect="Content" ObjectID="_1541849132" r:id="rId5">
            <o:FieldCodes>\s</o:FieldCodes>
          </o:OLEObject>
        </w:object>
      </w:r>
    </w:p>
    <w:p w14:paraId="5EBF7D29" w14:textId="77777777" w:rsidR="008237C1" w:rsidRDefault="008237C1">
      <w:pPr>
        <w:rPr>
          <w:sz w:val="24"/>
          <w:szCs w:val="24"/>
        </w:rPr>
      </w:pPr>
    </w:p>
    <w:p w14:paraId="73317BE3" w14:textId="77777777" w:rsidR="008237C1" w:rsidRDefault="008237C1">
      <w:pPr>
        <w:rPr>
          <w:sz w:val="24"/>
          <w:szCs w:val="24"/>
        </w:rPr>
      </w:pPr>
    </w:p>
    <w:sectPr w:rsidR="0082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DF"/>
    <w:rsid w:val="00163655"/>
    <w:rsid w:val="00182FE1"/>
    <w:rsid w:val="00296474"/>
    <w:rsid w:val="003108BC"/>
    <w:rsid w:val="004C1D59"/>
    <w:rsid w:val="005968DF"/>
    <w:rsid w:val="006864C1"/>
    <w:rsid w:val="006908DF"/>
    <w:rsid w:val="00762468"/>
    <w:rsid w:val="007658B5"/>
    <w:rsid w:val="00797C84"/>
    <w:rsid w:val="008237C1"/>
    <w:rsid w:val="008B7A66"/>
    <w:rsid w:val="00934C78"/>
    <w:rsid w:val="00A015D3"/>
    <w:rsid w:val="00A1071B"/>
    <w:rsid w:val="00A11A52"/>
    <w:rsid w:val="00C6515B"/>
    <w:rsid w:val="00CF200C"/>
    <w:rsid w:val="00E042D2"/>
    <w:rsid w:val="00E75806"/>
    <w:rsid w:val="00ED3D2F"/>
    <w:rsid w:val="00F018E8"/>
    <w:rsid w:val="00FF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972F9"/>
  <w15:chartTrackingRefBased/>
  <w15:docId w15:val="{5275F6E2-6973-4DBF-99DC-3848C6D1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B7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08DF"/>
  </w:style>
  <w:style w:type="character" w:styleId="Emphasis">
    <w:name w:val="Emphasis"/>
    <w:basedOn w:val="DefaultParagraphFont"/>
    <w:uiPriority w:val="20"/>
    <w:qFormat/>
    <w:rsid w:val="00F018E8"/>
    <w:rPr>
      <w:i/>
      <w:iCs/>
    </w:rPr>
  </w:style>
  <w:style w:type="character" w:customStyle="1" w:styleId="Heading2Char">
    <w:name w:val="Heading 2 Char"/>
    <w:basedOn w:val="DefaultParagraphFont"/>
    <w:link w:val="Heading2"/>
    <w:uiPriority w:val="9"/>
    <w:rsid w:val="008B7A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B7A66"/>
    <w:rPr>
      <w:color w:val="0000FF"/>
      <w:u w:val="single"/>
    </w:rPr>
  </w:style>
  <w:style w:type="character" w:customStyle="1" w:styleId="a-size-small">
    <w:name w:val="a-size-small"/>
    <w:basedOn w:val="DefaultParagraphFont"/>
    <w:rsid w:val="008B7A66"/>
  </w:style>
  <w:style w:type="paragraph" w:customStyle="1" w:styleId="ecxmsonormal">
    <w:name w:val="ecxmsonormal"/>
    <w:basedOn w:val="Normal"/>
    <w:rsid w:val="00762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9907">
      <w:bodyDiv w:val="1"/>
      <w:marLeft w:val="0"/>
      <w:marRight w:val="0"/>
      <w:marTop w:val="0"/>
      <w:marBottom w:val="0"/>
      <w:divBdr>
        <w:top w:val="none" w:sz="0" w:space="0" w:color="auto"/>
        <w:left w:val="none" w:sz="0" w:space="0" w:color="auto"/>
        <w:bottom w:val="none" w:sz="0" w:space="0" w:color="auto"/>
        <w:right w:val="none" w:sz="0" w:space="0" w:color="auto"/>
      </w:divBdr>
    </w:div>
    <w:div w:id="1563983771">
      <w:bodyDiv w:val="1"/>
      <w:marLeft w:val="0"/>
      <w:marRight w:val="0"/>
      <w:marTop w:val="0"/>
      <w:marBottom w:val="0"/>
      <w:divBdr>
        <w:top w:val="none" w:sz="0" w:space="0" w:color="auto"/>
        <w:left w:val="none" w:sz="0" w:space="0" w:color="auto"/>
        <w:bottom w:val="none" w:sz="0" w:space="0" w:color="auto"/>
        <w:right w:val="none" w:sz="0" w:space="0" w:color="auto"/>
      </w:divBdr>
    </w:div>
    <w:div w:id="2126344064">
      <w:bodyDiv w:val="1"/>
      <w:marLeft w:val="0"/>
      <w:marRight w:val="0"/>
      <w:marTop w:val="0"/>
      <w:marBottom w:val="0"/>
      <w:divBdr>
        <w:top w:val="none" w:sz="0" w:space="0" w:color="auto"/>
        <w:left w:val="none" w:sz="0" w:space="0" w:color="auto"/>
        <w:bottom w:val="none" w:sz="0" w:space="0" w:color="auto"/>
        <w:right w:val="none" w:sz="0" w:space="0" w:color="auto"/>
      </w:divBdr>
      <w:divsChild>
        <w:div w:id="113059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Ping</dc:creator>
  <cp:keywords/>
  <dc:description/>
  <cp:lastModifiedBy>Kent Ping</cp:lastModifiedBy>
  <cp:revision>2</cp:revision>
  <dcterms:created xsi:type="dcterms:W3CDTF">2016-11-28T20:39:00Z</dcterms:created>
  <dcterms:modified xsi:type="dcterms:W3CDTF">2016-11-28T20:39:00Z</dcterms:modified>
</cp:coreProperties>
</file>